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Technik Administracji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Semestr IV i III-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 xml:space="preserve">Sobota: WOLNE 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 xml:space="preserve"> niedziela 12.02 od 8:00-14:00,  Postępowanie w administracji ul. Asnyka 26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Semestr II i I- WOLNA SOBOTA I NIEDZIELA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36"/>
    <w:rsid w:val="00117889"/>
    <w:rsid w:val="00B24C36"/>
    <w:rsid w:val="33971D02"/>
    <w:rsid w:val="36D83E16"/>
    <w:rsid w:val="74752CE3"/>
    <w:rsid w:val="785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192</Characters>
  <Lines>1</Lines>
  <Paragraphs>1</Paragraphs>
  <TotalTime>0</TotalTime>
  <ScaleCrop>false</ScaleCrop>
  <LinksUpToDate>false</LinksUpToDate>
  <CharactersWithSpaces>223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2023-02-08T12:21:00Z</dcterms:created>
  <dc:creator>Użytkownik systemu Windows</dc:creator>
  <cp:lastModifiedBy>user</cp:lastModifiedBy>
  <dcterms:modified xsi:type="dcterms:W3CDTF">2023-02-09T12:59:25Z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9CB718620E554141BF8E5FB0E7B0040C</vt:lpwstr>
  </property>
</Properties>
</file>